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6F4A0">
      <w:pPr>
        <w:keepNext w:val="0"/>
        <w:keepLines w:val="0"/>
        <w:widowControl/>
        <w:suppressLineNumbers w:val="0"/>
        <w:ind w:left="720" w:leftChars="0" w:firstLine="720" w:firstLineChars="0"/>
        <w:jc w:val="left"/>
        <w:rPr>
          <w:rFonts w:hint="default" w:ascii="Arial" w:hAnsi="Arial" w:cs="Arial"/>
          <w:i/>
          <w:iCs/>
          <w:sz w:val="28"/>
          <w:szCs w:val="28"/>
        </w:rPr>
      </w:pPr>
      <w:r>
        <w:rPr>
          <w:rFonts w:hint="default" w:ascii="Arial" w:hAnsi="Arial" w:eastAsia="TimesNewRomanPS-BoldMT" w:cs="Arial"/>
          <w:b/>
          <w:bCs/>
          <w:i/>
          <w:iCs/>
          <w:color w:val="030303"/>
          <w:kern w:val="0"/>
          <w:sz w:val="28"/>
          <w:szCs w:val="28"/>
          <w:lang w:val="en-US" w:eastAsia="zh-CN" w:bidi="ar"/>
        </w:rPr>
        <w:t>MARGARET ASHLEY VOICE</w:t>
      </w:r>
      <w:r>
        <w:rPr>
          <w:rFonts w:hint="default" w:ascii="Arial" w:hAnsi="Arial" w:eastAsia="TimesNewRomanPS-BoldMT" w:cs="Arial"/>
          <w:b/>
          <w:bCs/>
          <w:i/>
          <w:iCs/>
          <w:color w:val="030303"/>
          <w:kern w:val="0"/>
          <w:sz w:val="28"/>
          <w:szCs w:val="28"/>
          <w:lang w:val="en-GB" w:eastAsia="zh-CN" w:bidi="ar"/>
        </w:rPr>
        <w:t xml:space="preserve"> OVER</w:t>
      </w:r>
      <w:r>
        <w:rPr>
          <w:rFonts w:hint="default" w:ascii="Arial" w:hAnsi="Arial" w:eastAsia="TimesNewRomanPS-BoldMT" w:cs="Arial"/>
          <w:b/>
          <w:bCs/>
          <w:i/>
          <w:iCs/>
          <w:color w:val="030303"/>
          <w:kern w:val="0"/>
          <w:sz w:val="28"/>
          <w:szCs w:val="28"/>
          <w:lang w:val="en-US" w:eastAsia="zh-CN" w:bidi="ar"/>
        </w:rPr>
        <w:t xml:space="preserve"> ARTIST </w:t>
      </w:r>
    </w:p>
    <w:p w14:paraId="70292120"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Arial" w:hAnsi="Arial" w:cs="Arial"/>
          <w:b/>
          <w:bCs/>
          <w:i/>
          <w:iCs/>
          <w:sz w:val="16"/>
          <w:szCs w:val="16"/>
        </w:rPr>
      </w:pPr>
      <w:r>
        <w:rPr>
          <w:rFonts w:hint="default" w:ascii="Arial" w:hAnsi="Arial" w:eastAsia="TimesNewRomanPS-BoldMT" w:cs="Arial"/>
          <w:b/>
          <w:bCs/>
          <w:i/>
          <w:iCs/>
          <w:color w:val="030303"/>
          <w:kern w:val="0"/>
          <w:sz w:val="16"/>
          <w:szCs w:val="16"/>
          <w:lang w:val="en-US" w:eastAsia="zh-CN" w:bidi="ar"/>
        </w:rPr>
        <w:t xml:space="preserve">www.margaretashley.com e: margaret@margaretashley.com M: +44 7804252360 H: 02086602529 </w:t>
      </w:r>
    </w:p>
    <w:p w14:paraId="5F21EF3D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TimesNewRomanPS-BoldMT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</w:pPr>
    </w:p>
    <w:p w14:paraId="1D68DB94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TimesNewRomanPS-BoldMT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TimesNewRomanPS-BoldMT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  <w:t>VIDEO GAMES</w:t>
      </w:r>
    </w:p>
    <w:p w14:paraId="5A51E9C2"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NewRomanPS-BoldMT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TimesNewRomanPS-BoldMT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  <w:t>2024, Sister M, Fi…., NDA</w:t>
      </w:r>
    </w:p>
    <w:p w14:paraId="30312CEF"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NewRomanPS-BoldMT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TimesNewRomanPS-BoldMT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  <w:t>2024 Teaser, Headmistress, Expression Games</w:t>
      </w:r>
    </w:p>
    <w:p w14:paraId="3B5DB2EF"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NewRomanPS-BoldMT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TimesNewRomanPS-BoldMT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  <w:t>2024 Cabernet, Faina, Party For Introverts</w:t>
      </w:r>
    </w:p>
    <w:p w14:paraId="78AFB632"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NewRomanPS-BoldMT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TimesNewRomanPS-BoldMT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  <w:t>2023 Banishers-Ghosts of New Eden, Siridean and Hephziba Perkins, Don’t Nod</w:t>
      </w:r>
    </w:p>
    <w:p w14:paraId="111C4535"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NewRomanPS-BoldMT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TimesNewRomanPS-BoldMT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  <w:t>2023 The Lord of the Rings Return to Moria, Narag Sharon</w:t>
      </w:r>
    </w:p>
    <w:p w14:paraId="494E106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0"/>
          <w:szCs w:val="20"/>
          <w:lang w:val="en-GB" w:eastAsia="zh-CN" w:bidi="ar"/>
        </w:rPr>
        <w:t>2023 The Hitman’s Wedding, Agent Oslo, TavShande</w:t>
      </w:r>
    </w:p>
    <w:p w14:paraId="20D409A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023 Ava’s Manor Chapter 28-31, Olive, UKEN Games</w:t>
      </w:r>
    </w:p>
    <w:p w14:paraId="3F32BAB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The Gem Colour Of Magic, Narrator,NDA</w:t>
      </w:r>
    </w:p>
    <w:p w14:paraId="5000F0C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The House, Old lady, PIPCY,</w:t>
      </w:r>
    </w:p>
    <w:p w14:paraId="0E8B51F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Narrator, NDA</w:t>
      </w:r>
    </w:p>
    <w:p w14:paraId="7B3459C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Audio guide, Wido Naughton, Walkworth Castle</w:t>
      </w:r>
    </w:p>
    <w:p w14:paraId="64E10E9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Characers, in Museum AudioGuide, VoiceFinder</w:t>
      </w:r>
    </w:p>
    <w:p w14:paraId="48149FB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Narrator, Adventure Game, PIPCY</w:t>
      </w:r>
    </w:p>
    <w:p w14:paraId="3D409A8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NDA, Soundcuts, Adele Cutting</w:t>
      </w:r>
    </w:p>
    <w:p w14:paraId="688C3737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022 Undisclosed Title recorded at SIDE Global </w:t>
      </w:r>
    </w:p>
    <w:p w14:paraId="78A2FDC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Various, A Plague Tale - Requiem, SIDE Global, Focus Entertainment </w:t>
      </w:r>
    </w:p>
    <w:p w14:paraId="25AD296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2022 The Narrator, Aces and Adventures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,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Triple B Titles, Enrique Dryere </w:t>
      </w:r>
    </w:p>
    <w:p w14:paraId="35AE048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 Sephira, Marshmallow, SIDE Global </w:t>
      </w:r>
    </w:p>
    <w:p w14:paraId="0D82A4A8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 Lucia , The Doctor, Neuronet: Mandax Proxy, DreamHarvest, Justin Green </w:t>
      </w:r>
    </w:p>
    <w:p w14:paraId="37927490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 Disco Elysium- the Final Cut, The Pigs, Baroness, za/um. Jim Ashleve </w:t>
      </w:r>
    </w:p>
    <w:p w14:paraId="09F8E51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2020-2022 Ava’s Manor, Olive the Butler, Uken Games, Philip Johnson </w:t>
      </w:r>
    </w:p>
    <w:p w14:paraId="4679F8B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 Putargal, Frosthven, Forteller Games </w:t>
      </w:r>
    </w:p>
    <w:p w14:paraId="3D04620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 Very, Very, Valet, Narrator, Tiny Tunes, Toyful Games, Tim and Chad </w:t>
      </w:r>
    </w:p>
    <w:p w14:paraId="015C438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Lego Radio Host, Project Island Lego Island, MineTimelapser, Floris</w:t>
      </w:r>
    </w:p>
    <w:p w14:paraId="3EBF4B0B"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NewRomanPS-BoldMT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</w:pPr>
    </w:p>
    <w:p w14:paraId="4D75E2CC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TimesNewRomanPS-BoldMT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TimesNewRomanPS-BoldMT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RADIO &amp; TV ADS </w:t>
      </w:r>
    </w:p>
    <w:p w14:paraId="67F3B2FA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TimesNewRomanPS-BoldMT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</w:pPr>
    </w:p>
    <w:p w14:paraId="2DB3B9F7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Old Riga, World Athletics, JB Productions</w:t>
      </w:r>
    </w:p>
    <w:p w14:paraId="42F1F54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Radio Jingles Music Radio Creative</w:t>
      </w:r>
    </w:p>
    <w:p w14:paraId="7BEEA597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Pure Cremations, TV ad</w:t>
      </w:r>
    </w:p>
    <w:p w14:paraId="7CB6D27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highlight w:val="yellow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PPV,Maple Street Voices</w:t>
      </w:r>
    </w:p>
    <w:p w14:paraId="509F6A9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022 AR Kitchens, your-film </w:t>
      </w:r>
    </w:p>
    <w:p w14:paraId="204489C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MSD-PPV-Maple Street Creative </w:t>
      </w:r>
    </w:p>
    <w:p w14:paraId="597387E4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Live in Chelsea with Tom Jones, CODA </w:t>
      </w:r>
    </w:p>
    <w:p w14:paraId="14FE8C6A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Live in Chelsea with Simply Red, CODA </w:t>
      </w:r>
    </w:p>
    <w:p w14:paraId="1EB01BD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New Cash Link, Smooth Radio, Metro Radio, Cube productions </w:t>
      </w:r>
    </w:p>
    <w:p w14:paraId="18CF23E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Promo, Polyglott Radio, Michele Mariotte </w:t>
      </w:r>
    </w:p>
    <w:p w14:paraId="17E10D8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National Geographic Channel -Promo Trafficked </w:t>
      </w:r>
    </w:p>
    <w:p w14:paraId="07B431FA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Bolden Kitchens and Bathrooms series of ads, t7 studios </w:t>
      </w:r>
    </w:p>
    <w:p w14:paraId="2E083940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2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Koru Kids Radio and TV ad, Interesting Content, </w:t>
      </w:r>
    </w:p>
    <w:p w14:paraId="06CE958F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 Noveltea Drinks, Series of ads, Cravens Media Agency </w:t>
      </w:r>
    </w:p>
    <w:p w14:paraId="10F2CE7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 Portman Dental Clinics- Radio ads </w:t>
      </w:r>
    </w:p>
    <w:p w14:paraId="0FE967F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 Bolden Kitchen and Bathrooms radio ad series of 10 ads, t7 studios </w:t>
      </w:r>
    </w:p>
    <w:p w14:paraId="270D240F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 Boom Radio,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Narrator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of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Tips fillers </w:t>
      </w:r>
    </w:p>
    <w:p w14:paraId="1644D6E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2020 Noveltea Drinks, TV/Radio series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 of ads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, NSV agency </w:t>
      </w:r>
    </w:p>
    <w:p w14:paraId="29DEB73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Koru Kids Radio and TV ad, Makeus Care . </w:t>
      </w:r>
    </w:p>
    <w:p w14:paraId="3DBE84F2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The Lantern Men, Radio Ad, Smooth Radio, Maple Street Voices </w:t>
      </w:r>
    </w:p>
    <w:p w14:paraId="55D333B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Four Seasons Fuel,Media Sound Holdings, Rik Lyons </w:t>
      </w:r>
    </w:p>
    <w:p w14:paraId="194319A7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Boldon Kitchen &amp; Bathrooms Radio Ad Series, Studio t7, Steve Smith </w:t>
      </w:r>
    </w:p>
    <w:p w14:paraId="1BA3370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Sussex Life - series ofads, Media Sound Holdings </w:t>
      </w:r>
    </w:p>
    <w:p w14:paraId="3D15DF1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Jingles x several , lfm audio, self directed </w:t>
      </w:r>
    </w:p>
    <w:p w14:paraId="614DEBDE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TrebuchetMS-Bold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</w:pPr>
    </w:p>
    <w:p w14:paraId="0333A594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TrebuchetMS-Bold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TrebuchetMS-Bold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ANIMATION VOICE OVER </w:t>
      </w:r>
    </w:p>
    <w:p w14:paraId="2C8BB1C3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TrebuchetMS-Bold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</w:pPr>
    </w:p>
    <w:p w14:paraId="0BDC8C8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2024 ADR/Walla/Loop, The Writ, Ketan Majmudar</w:t>
      </w:r>
    </w:p>
    <w:p w14:paraId="04197AC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ADR, Queen Camilla, The Leaked Tapes, Peninsula Films</w:t>
      </w:r>
    </w:p>
    <w:p w14:paraId="640D538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2023 Narrator, The life of Alfred Jermyn, The Cryopod Tapes, </w:t>
      </w:r>
    </w:p>
    <w:p w14:paraId="541AA51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Angel Mother, Gaslight District, Glitch Productions</w:t>
      </w:r>
    </w:p>
    <w:p w14:paraId="60C296F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022 Little Pixies and Colours, Petra Stefankova, Voquent, </w:t>
      </w:r>
    </w:p>
    <w:p w14:paraId="794C4D8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Yeti,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Set,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Go, as Molly McMoose, Confident Life Ents. </w:t>
      </w:r>
    </w:p>
    <w:p w14:paraId="20DF549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2022 Olive the Butler,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Chapter19-27,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Ava’s Manor, UKEN G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a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mes </w:t>
      </w:r>
    </w:p>
    <w:p w14:paraId="71FB374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 Dolores Umbridge, Harry Potter Wizarding Worlds, Digital Wizards</w:t>
      </w:r>
    </w:p>
    <w:p w14:paraId="205ED83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2022 Junga the Dancing Yeti Meets Heidi, Frieda Fortesque,r, Confident Life Ents</w:t>
      </w:r>
    </w:p>
    <w:p w14:paraId="5C14AA4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Dub, Brigette, KLEO, Liquid Violet</w:t>
      </w:r>
    </w:p>
    <w:p w14:paraId="78FEFA0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Madame G, DICE Productions, Kevin L </w:t>
      </w:r>
    </w:p>
    <w:p w14:paraId="6D95D45D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My Student Spirit, Baba Nyura, Leena Kilevaya, Pheonix Animation. </w:t>
      </w:r>
    </w:p>
    <w:p w14:paraId="20C04AF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 Mary, Honda Research Institute, Self Directed </w:t>
      </w:r>
    </w:p>
    <w:p w14:paraId="5F47D60A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2021 Fanny Adams, Henrich Plateck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, Self Directed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54931A6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2020 Red Queen, V&amp;A Museum,Curiouser and Curiouser,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 Self Directed</w:t>
      </w:r>
    </w:p>
    <w:p w14:paraId="04ECDE67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Telephone VO, I Killed The Cat, Anna Botka </w:t>
      </w:r>
    </w:p>
    <w:p w14:paraId="172B123B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TrebuchetMS-Bold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</w:pPr>
    </w:p>
    <w:p w14:paraId="27D4443B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SimSun" w:cs="Arial"/>
          <w:b/>
          <w:bCs/>
          <w:i/>
          <w:iCs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b/>
          <w:bCs/>
          <w:i/>
          <w:iCs/>
          <w:color w:val="000000"/>
          <w:kern w:val="0"/>
          <w:sz w:val="20"/>
          <w:szCs w:val="20"/>
          <w:lang w:val="en-GB" w:eastAsia="zh-CN" w:bidi="ar"/>
        </w:rPr>
        <w:t>AUDIO DRAMA</w:t>
      </w:r>
    </w:p>
    <w:p w14:paraId="6941EC55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SimSun" w:cs="Arial"/>
          <w:b/>
          <w:bCs/>
          <w:i/>
          <w:iCs/>
          <w:color w:val="000000"/>
          <w:kern w:val="0"/>
          <w:sz w:val="20"/>
          <w:szCs w:val="20"/>
          <w:lang w:val="en-GB" w:eastAsia="zh-CN" w:bidi="ar"/>
        </w:rPr>
      </w:pPr>
    </w:p>
    <w:p w14:paraId="1057D02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  <w:t>2024 Eileen, Unbearable, IHeart Audio, Talia Augustinis</w:t>
      </w:r>
    </w:p>
    <w:p w14:paraId="18F9A51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b w:val="0"/>
          <w:bCs w:val="0"/>
          <w:i/>
          <w:iCs/>
          <w:color w:val="000000"/>
          <w:kern w:val="0"/>
          <w:sz w:val="20"/>
          <w:szCs w:val="20"/>
          <w:lang w:val="en-GB" w:eastAsia="zh-CN" w:bidi="ar"/>
        </w:rPr>
        <w:t>2024 Sgt Anj Rawston, Blakes7, Big Finish Productions, John Ainslee</w:t>
      </w:r>
    </w:p>
    <w:p w14:paraId="2D1CF9B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2024 Mother, The Purgatorians, Serenity Solo Studios Paul Hornsby</w:t>
      </w:r>
    </w:p>
    <w:p w14:paraId="6AE1602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bookmarkStart w:id="0" w:name="_GoBack"/>
      <w:bookmarkEnd w:id="0"/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02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3 Molly, Floodland, Kobold Blue Productions</w:t>
      </w:r>
    </w:p>
    <w:p w14:paraId="57AD6C4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A Christmas Carol but not as you know it. RFW Productions</w:t>
      </w:r>
    </w:p>
    <w:p w14:paraId="782450B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Mrs Ferarir, Backyard Stonehenge, Theatrical Shenanigans</w:t>
      </w:r>
    </w:p>
    <w:p w14:paraId="042468B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022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 A Christmas Carol, Michael Cuellar Productions</w:t>
      </w:r>
    </w:p>
    <w:p w14:paraId="2A6C8A1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02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2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Destiny, Stormbreaker, Karl Dutton </w:t>
      </w:r>
    </w:p>
    <w:p w14:paraId="493B8F34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Elizabth R, Gladys,Third Time Lucky Productions,Andrew Creak </w:t>
      </w:r>
    </w:p>
    <w:p w14:paraId="1E70E8C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 ADR, KLEO, Kleo’s Mother, Liquid Violet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, </w:t>
      </w:r>
    </w:p>
    <w:p w14:paraId="570C412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2022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The Grey Rooms, The Architect, Season 4, Graham Rowatt </w:t>
      </w:r>
    </w:p>
    <w:p w14:paraId="7690E50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The Grey Rooms, Vivien, The Tower, Graham Rowatt </w:t>
      </w:r>
    </w:p>
    <w:p w14:paraId="7DC2C53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The Egyptian Play, Violet Media, Jack Bowman </w:t>
      </w:r>
    </w:p>
    <w:p w14:paraId="3FF6188C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1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, HUMANE, 6 part audio drama series, John Ainslee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,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40D2CFB7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 Rose, In Search Of Succcubus, Horror Radio Podcast, Matthew Burd </w:t>
      </w:r>
    </w:p>
    <w:p w14:paraId="75A0AE3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 North and South, Sister Mary Brown, Olivia Lewis-Brown </w:t>
      </w:r>
    </w:p>
    <w:p w14:paraId="0B247A50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Doctor Who, Big Finish, John Ainslee </w:t>
      </w:r>
    </w:p>
    <w:p w14:paraId="2A45C85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1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, Dr Talia Ferro,Tuskgee Twelve, The Grey Rooms, Graham Rowatt </w:t>
      </w:r>
    </w:p>
    <w:p w14:paraId="2DF88E38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Mrs Billings, India Ink, AudioHour, Janine Rivers </w:t>
      </w:r>
    </w:p>
    <w:p w14:paraId="05B022B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2020 Vicar,The Falling of the Dusk- Doctor Who,Audio Hour Productions,</w:t>
      </w:r>
    </w:p>
    <w:p w14:paraId="7C441FD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2020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Council Member 1, Doctor Who, Other Worlds, VanWych Productions, </w:t>
      </w:r>
    </w:p>
    <w:p w14:paraId="6161001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Secretary, Verity Weaver-Opacity, Audio Hour, David Holdsworth </w:t>
      </w:r>
    </w:p>
    <w:p w14:paraId="30D263C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Agatha Hughes, Witch Of Rockwood Cove Shared Manifest Entertainment, </w:t>
      </w:r>
    </w:p>
    <w:p w14:paraId="40E9124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Dawn, The Twelfth Doctor Series, Audio Drama Hub, Elizabeth Smith </w:t>
      </w:r>
    </w:p>
    <w:p w14:paraId="171B771A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2019 Christmas at the Manor, Third Time Lucky Productions, Andrew Creak </w:t>
      </w:r>
    </w:p>
    <w:p w14:paraId="58CA7F2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2019 Carrie,After Woodstock, Spotter World, Adrienne Aitken</w:t>
      </w:r>
    </w:p>
    <w:p w14:paraId="1E3DC9B2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2019 DUB, UPS, JLG Communications, </w:t>
      </w:r>
    </w:p>
    <w:p w14:paraId="7C61766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2019 Skelly, Baldtusk,Rolash Baldtusk </w:t>
      </w:r>
    </w:p>
    <w:p w14:paraId="1D7964AA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2019 Alberta,Violet Evergarden,VidereMemoria, Videre Memoria </w:t>
      </w:r>
    </w:p>
    <w:p w14:paraId="4133556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2019 Rasputins Mother,A Certain Man In Russia, Audio Torrent </w:t>
      </w:r>
    </w:p>
    <w:p w14:paraId="330D950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2018 Arianna Reed,Lords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 &amp;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Ladies of the Realm, Koala Bear Wkshp,</w:t>
      </w:r>
    </w:p>
    <w:p w14:paraId="07AD14E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2018 Helene Peters, FAIRY TALE, The Grey Rooms, Jason Wilson </w:t>
      </w:r>
    </w:p>
    <w:p w14:paraId="400295A7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2018 Allison's Mother, SEM, ADVENTURES ACROSS TIME, Audible,</w:t>
      </w:r>
    </w:p>
    <w:p w14:paraId="7A78AE0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2018 Vampira, WALK DOWN MEMORY LANE EPISODE 5, Skyline Dynamics</w:t>
      </w:r>
    </w:p>
    <w:p w14:paraId="4075B79C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2018 Carrie Kipling, MY BOY JACK, Listening Books, Nicholas de Garis </w:t>
      </w:r>
    </w:p>
    <w:p w14:paraId="1D7B0F7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2018 Ingrid and Alien Matron, DOCTOR WHO, Big Finish, John Ainsworth </w:t>
      </w:r>
    </w:p>
    <w:p w14:paraId="29FCABD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2018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Antique Seller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,They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Don't Make Them Like That Anymore, GreyRooms,</w:t>
      </w:r>
    </w:p>
    <w:p w14:paraId="4201F84D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TrebuchetMS-Bold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</w:pPr>
    </w:p>
    <w:p w14:paraId="23CF22E4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TrebuchetMS-Bold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TrebuchetMS-Bold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CORPORATE E-LEARNING </w:t>
      </w:r>
    </w:p>
    <w:p w14:paraId="0A9BB2FC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TrebuchetMS-Bold" w:cs="Arial"/>
          <w:b/>
          <w:bCs/>
          <w:i/>
          <w:iCs/>
          <w:color w:val="000000"/>
          <w:kern w:val="0"/>
          <w:sz w:val="20"/>
          <w:szCs w:val="20"/>
          <w:lang w:val="en-GB" w:eastAsia="zh-CN" w:bidi="ar"/>
        </w:rPr>
      </w:pPr>
    </w:p>
    <w:p w14:paraId="4BA84C6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2024 Narrator, CEF Film, Richerview, Frankie Baldwin</w:t>
      </w:r>
    </w:p>
    <w:p w14:paraId="1D3A73C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Narrator, TDP, Dragonfly Creative</w:t>
      </w:r>
    </w:p>
    <w:p w14:paraId="120E22F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Doctor, Carbon Globalisation, Spikzi</w:t>
      </w:r>
    </w:p>
    <w:p w14:paraId="51C2074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Narrator, Medical Narration, Get Carter Productions</w:t>
      </w:r>
    </w:p>
    <w:p w14:paraId="5F3D82D7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2022 Narrator, Backbone Collective, The Cullin Collective, </w:t>
      </w:r>
    </w:p>
    <w:p w14:paraId="3DE2205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2022 Narrator, Collective Next</w:t>
      </w:r>
    </w:p>
    <w:p w14:paraId="7269A50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2022 Narrator, Metaverse, Voice Archive</w:t>
      </w:r>
    </w:p>
    <w:p w14:paraId="709B1FDA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2022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Web Explainer, Voice Archive </w:t>
      </w:r>
    </w:p>
    <w:p w14:paraId="1948A40D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Colleague, Web Explainer, Voice Booking </w:t>
      </w:r>
    </w:p>
    <w:p w14:paraId="2DB8991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  <w:lang w:val="en-GB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2022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Narrator,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Unified Telephony,</w:t>
      </w:r>
    </w:p>
    <w:p w14:paraId="01B6E0D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2021Travel Letter, Documentary, Voicebooking </w:t>
      </w:r>
    </w:p>
    <w:p w14:paraId="02CBE86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1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Mary, Honda Research Institute, Self Directed </w:t>
      </w:r>
    </w:p>
    <w:p w14:paraId="7F108A5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2021 ACT NOW, Mother Nature,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DB Agency </w:t>
      </w:r>
    </w:p>
    <w:p w14:paraId="3B547BFD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Leitman TV, Gallery Exhibition </w:t>
      </w:r>
    </w:p>
    <w:p w14:paraId="10C624E2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Brett Pedestals, NSV Agency </w:t>
      </w:r>
    </w:p>
    <w:p w14:paraId="5AC1FB08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Maria, Patient,DB Agency2020. 7 Emotions, E-Learning, BVOUK, </w:t>
      </w:r>
    </w:p>
    <w:p w14:paraId="511C209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Tea, Olivier Marketing, self directed, VOAudio </w:t>
      </w:r>
    </w:p>
    <w:p w14:paraId="0EEF985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0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World Phenomenon, </w:t>
      </w:r>
    </w:p>
    <w:p w14:paraId="34674B47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2019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DUB, UPS, JLG Communications, </w:t>
      </w:r>
    </w:p>
    <w:p w14:paraId="508115F4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2019 Narrator, IBM E-LEARNING, Dreaming Fish, Margaret Ashley </w:t>
      </w:r>
    </w:p>
    <w:p w14:paraId="2120BD2D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2019 Narrator, AT AIDENS CHURCH, Big Fish Media, Ricky Salmon </w:t>
      </w:r>
    </w:p>
    <w:p w14:paraId="64485C6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2019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 xml:space="preserve"> How we drink T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ea, E-Learning Uni-Lev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er</w:t>
      </w:r>
    </w:p>
    <w:p w14:paraId="76327157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eastAsia="TrebuchetMS-Bold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</w:pPr>
    </w:p>
    <w:p w14:paraId="097AC9AA">
      <w:pPr>
        <w:keepNext w:val="0"/>
        <w:keepLines w:val="0"/>
        <w:widowControl/>
        <w:suppressLineNumbers w:val="0"/>
        <w:ind w:left="2880" w:leftChars="0" w:firstLine="720" w:firstLineChars="0"/>
        <w:jc w:val="left"/>
        <w:rPr>
          <w:rFonts w:hint="default" w:ascii="Arial" w:hAnsi="Arial" w:cs="Arial"/>
          <w:i/>
          <w:iCs/>
          <w:sz w:val="20"/>
          <w:szCs w:val="20"/>
        </w:rPr>
      </w:pPr>
      <w:r>
        <w:rPr>
          <w:rFonts w:hint="default" w:ascii="Arial" w:hAnsi="Arial" w:eastAsia="TrebuchetMS-Bold" w:cs="Arial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AUDIOBOOKS </w:t>
      </w:r>
    </w:p>
    <w:p w14:paraId="4E5CC83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The Ballad of Jonny Vegas, Jester Productions</w:t>
      </w:r>
    </w:p>
    <w:p w14:paraId="0BCFD65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Mrs Pendrith, Jester Productions</w:t>
      </w:r>
    </w:p>
    <w:p w14:paraId="0D21F56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2023 A Song In Dee, Jester Productions</w:t>
      </w:r>
    </w:p>
    <w:p w14:paraId="2B7264D2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GB" w:eastAsia="zh-CN" w:bidi="ar"/>
        </w:rPr>
        <w:t>2021100neHundred, 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021, INCORSICM, ARACHNID PRESS </w:t>
      </w:r>
    </w:p>
    <w:p w14:paraId="1717FE6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2021 ACCIDENTAL FLOWERS, ARACHNID PRESS </w:t>
      </w:r>
    </w:p>
    <w:p w14:paraId="0FCD541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Narrator- Series of over 40 factual short books, 4 Books, Self Directed </w:t>
      </w:r>
    </w:p>
    <w:p w14:paraId="3B5755EC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SEVEN DAYS TO TELL YOU BY RUBY SOAMES </w:t>
      </w:r>
    </w:p>
    <w:p w14:paraId="5A6AC7C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2020 BIG ACHY LOVE, NICK ANGEL STORIES </w:t>
      </w:r>
    </w:p>
    <w:p w14:paraId="6545EBB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2018 THE ICING ON THE CAKE BY C H CLEPITT </w:t>
      </w:r>
    </w:p>
    <w:p w14:paraId="59B01CDD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2018 ANOTHER DANCE BY LUCY FELTHOUSE </w:t>
      </w:r>
    </w:p>
    <w:p w14:paraId="7A5ED51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2018 PATIENCE IS A VIRTUE BY C H CLEPITT </w:t>
      </w:r>
    </w:p>
    <w:p w14:paraId="5591F4B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2018 THE SWEETEST REVENGE BY LUCY FELTHOUSE </w:t>
      </w:r>
    </w:p>
    <w:p w14:paraId="4470802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2017 A BLESSING IN DISGUISE BY C H CLEPITT</w:t>
      </w:r>
    </w:p>
    <w:p w14:paraId="6C5A0637">
      <w:pPr>
        <w:rPr>
          <w:rFonts w:hint="default" w:ascii="Arial" w:hAnsi="Arial" w:cs="Arial"/>
          <w:sz w:val="21"/>
          <w:szCs w:val="21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738F4"/>
    <w:rsid w:val="02D738F4"/>
    <w:rsid w:val="11733524"/>
    <w:rsid w:val="15925933"/>
    <w:rsid w:val="19B86890"/>
    <w:rsid w:val="247F1371"/>
    <w:rsid w:val="604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noFill/>
        <a:noFill/>
        <a:no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2023-08-27T11:55:00Z</dcterms:created>
  <dc:creator>Margaret Ashley</dc:creator>
  <cp:lastModifiedBy>Margaret Ashley</cp:lastModifiedBy>
  <dcterms:modified xsi:type="dcterms:W3CDTF">2024-08-01T18:26:39Z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2057-12.2.0.17153</vt:lpwstr>
  </property>
  <property fmtid="{D5CDD505-2E9C-101B-9397-08002B2CF9AE}" pid="3" name="ICV">
    <vt:lpwstr>62C9973BF371491688215FA185F02AB7_13</vt:lpwstr>
  </property>
</Properties>
</file>